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07AF" w14:textId="77777777" w:rsidR="000919FC" w:rsidRDefault="001F194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bCs/>
          <w:lang w:val="en-US"/>
        </w:rPr>
      </w:pPr>
      <w:r w:rsidRPr="00EC4F1D">
        <w:rPr>
          <w:rFonts w:ascii="Helvetica" w:hAnsi="Helvetica" w:cs="Helvetica"/>
          <w:b/>
          <w:bCs/>
          <w:lang w:val="en-US"/>
        </w:rPr>
        <w:t>General guidelines:</w:t>
      </w:r>
    </w:p>
    <w:p w14:paraId="4E748AA7" w14:textId="77777777" w:rsidR="00105DC8" w:rsidRPr="00EC4F1D" w:rsidRDefault="00105DC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lang w:val="en-US"/>
        </w:rPr>
      </w:pPr>
    </w:p>
    <w:p w14:paraId="089DE68F" w14:textId="6C5AE570" w:rsidR="00105DC8" w:rsidRPr="00ED36B1"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ED36B1">
        <w:rPr>
          <w:rFonts w:ascii="Helvetica" w:hAnsi="Helvetica" w:cs="Helvetica"/>
          <w:kern w:val="1"/>
          <w:lang w:val="en-US"/>
        </w:rPr>
        <w:t xml:space="preserve">Please include the acronym </w:t>
      </w:r>
      <w:r w:rsidR="00ED36B1">
        <w:rPr>
          <w:rFonts w:ascii="Helvetica" w:hAnsi="Helvetica" w:cs="Helvetica"/>
          <w:kern w:val="1"/>
          <w:lang w:val="en-US"/>
        </w:rPr>
        <w:t>‘</w:t>
      </w:r>
      <w:r w:rsidRPr="00ED36B1">
        <w:rPr>
          <w:rFonts w:ascii="Helvetica" w:hAnsi="Helvetica" w:cs="Helvetica"/>
          <w:kern w:val="1"/>
          <w:lang w:val="en-US"/>
        </w:rPr>
        <w:t>PCS</w:t>
      </w:r>
      <w:r w:rsidR="00ED36B1">
        <w:rPr>
          <w:rFonts w:ascii="Helvetica" w:hAnsi="Helvetica" w:cs="Helvetica"/>
          <w:kern w:val="1"/>
          <w:lang w:val="en-US"/>
        </w:rPr>
        <w:t>’</w:t>
      </w:r>
      <w:r w:rsidRPr="00ED36B1">
        <w:rPr>
          <w:rFonts w:ascii="Helvetica" w:hAnsi="Helvetica" w:cs="Helvetica"/>
          <w:kern w:val="1"/>
          <w:lang w:val="en-US"/>
        </w:rPr>
        <w:t xml:space="preserve"> for </w:t>
      </w:r>
      <w:r w:rsidR="00ED36B1">
        <w:rPr>
          <w:rFonts w:ascii="Helvetica" w:hAnsi="Helvetica" w:cs="Helvetica"/>
          <w:kern w:val="1"/>
          <w:lang w:val="en-US"/>
        </w:rPr>
        <w:t xml:space="preserve">Protein Crystal Screening </w:t>
      </w:r>
      <w:r w:rsidRPr="00ED36B1">
        <w:rPr>
          <w:rFonts w:ascii="Helvetica" w:hAnsi="Helvetica" w:cs="Helvetica"/>
          <w:kern w:val="1"/>
          <w:lang w:val="en-US"/>
        </w:rPr>
        <w:t>and</w:t>
      </w:r>
      <w:r w:rsidR="00ED36B1" w:rsidRPr="00ED36B1">
        <w:rPr>
          <w:rFonts w:ascii="Helvetica" w:hAnsi="Helvetica" w:cs="Helvetica"/>
          <w:kern w:val="1"/>
          <w:lang w:val="en-US"/>
        </w:rPr>
        <w:t xml:space="preserve"> </w:t>
      </w:r>
      <w:r w:rsidR="00ED36B1">
        <w:rPr>
          <w:rFonts w:ascii="Helvetica" w:hAnsi="Helvetica" w:cs="Helvetica"/>
          <w:kern w:val="1"/>
          <w:lang w:val="en-US"/>
        </w:rPr>
        <w:t xml:space="preserve">the </w:t>
      </w:r>
      <w:r w:rsidRPr="00ED36B1">
        <w:rPr>
          <w:rFonts w:ascii="Helvetica" w:hAnsi="Helvetica" w:cs="Helvetica"/>
          <w:kern w:val="1"/>
          <w:lang w:val="en-US"/>
        </w:rPr>
        <w:t>endstation</w:t>
      </w:r>
      <w:r w:rsidR="00ED36B1">
        <w:rPr>
          <w:rFonts w:ascii="Helvetica" w:hAnsi="Helvetica" w:cs="Helvetica"/>
          <w:kern w:val="1"/>
          <w:lang w:val="en-US"/>
        </w:rPr>
        <w:t xml:space="preserve"> name (</w:t>
      </w:r>
      <w:proofErr w:type="spellStart"/>
      <w:r w:rsidR="00ED36B1">
        <w:rPr>
          <w:rFonts w:ascii="Helvetica" w:hAnsi="Helvetica" w:cs="Helvetica"/>
          <w:kern w:val="1"/>
          <w:lang w:val="en-US"/>
        </w:rPr>
        <w:t>Alvra</w:t>
      </w:r>
      <w:proofErr w:type="spellEnd"/>
      <w:r w:rsidR="00ED36B1">
        <w:rPr>
          <w:rFonts w:ascii="Helvetica" w:hAnsi="Helvetica" w:cs="Helvetica"/>
          <w:kern w:val="1"/>
          <w:lang w:val="en-US"/>
        </w:rPr>
        <w:t xml:space="preserve"> or </w:t>
      </w:r>
      <w:proofErr w:type="spellStart"/>
      <w:r w:rsidR="00ED36B1">
        <w:rPr>
          <w:rFonts w:ascii="Helvetica" w:hAnsi="Helvetica" w:cs="Helvetica"/>
          <w:kern w:val="1"/>
          <w:lang w:val="en-US"/>
        </w:rPr>
        <w:t>Cristallina</w:t>
      </w:r>
      <w:proofErr w:type="spellEnd"/>
      <w:r w:rsidR="00ED36B1">
        <w:rPr>
          <w:rFonts w:ascii="Helvetica" w:hAnsi="Helvetica" w:cs="Helvetica"/>
          <w:kern w:val="1"/>
          <w:lang w:val="en-US"/>
        </w:rPr>
        <w:t>-MX) at the</w:t>
      </w:r>
      <w:r w:rsidRPr="00ED36B1">
        <w:rPr>
          <w:rFonts w:ascii="Helvetica" w:hAnsi="Helvetica" w:cs="Helvetica"/>
          <w:kern w:val="1"/>
          <w:lang w:val="en-US"/>
        </w:rPr>
        <w:t xml:space="preserve"> front of the proposal title</w:t>
      </w:r>
      <w:r w:rsidR="00ED36B1">
        <w:rPr>
          <w:rFonts w:ascii="Helvetica" w:hAnsi="Helvetica" w:cs="Helvetica"/>
          <w:kern w:val="1"/>
          <w:lang w:val="en-US"/>
        </w:rPr>
        <w:t>.</w:t>
      </w:r>
    </w:p>
    <w:p w14:paraId="2CA2B1C0" w14:textId="4A6620CC"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Please refer to the call for proposals page to ensure the available beamline</w:t>
      </w:r>
      <w:r w:rsidR="00ED36B1">
        <w:rPr>
          <w:rFonts w:ascii="Helvetica" w:hAnsi="Helvetica" w:cs="Helvetica"/>
          <w:kern w:val="1"/>
          <w:lang w:val="en-US"/>
        </w:rPr>
        <w:t xml:space="preserve"> </w:t>
      </w:r>
      <w:r w:rsidRPr="00105DC8">
        <w:rPr>
          <w:rFonts w:ascii="Helvetica" w:hAnsi="Helvetica" w:cs="Helvetica"/>
          <w:kern w:val="1"/>
          <w:lang w:val="en-US"/>
        </w:rPr>
        <w:t>parameters are appropriate for your experiment.</w:t>
      </w:r>
    </w:p>
    <w:p w14:paraId="7889D642" w14:textId="40A71475"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Along with your experimental goals, please clearly state at least one of the following in section A “Goals of the Experiment”:</w:t>
      </w:r>
    </w:p>
    <w:p w14:paraId="5AED9511" w14:textId="77777777" w:rsidR="00105DC8" w:rsidRPr="00105DC8" w:rsidRDefault="00105DC8" w:rsidP="00ED36B1">
      <w:pPr>
        <w:pStyle w:val="ListParagraph"/>
        <w:widowControl w:val="0"/>
        <w:numPr>
          <w:ilvl w:val="1"/>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Helvetica" w:hAnsi="Helvetica" w:cs="Helvetica"/>
          <w:kern w:val="1"/>
          <w:lang w:val="en-US"/>
        </w:rPr>
      </w:pPr>
      <w:r w:rsidRPr="00105DC8">
        <w:rPr>
          <w:rFonts w:ascii="Helvetica" w:hAnsi="Helvetica" w:cs="Helvetica"/>
          <w:kern w:val="1"/>
          <w:lang w:val="en-US"/>
        </w:rPr>
        <w:t>The project requires diffraction data from crystals that are too small and/or radiation sensitive to be measured at a synchrotron source.</w:t>
      </w:r>
    </w:p>
    <w:p w14:paraId="677C8703" w14:textId="33A69682" w:rsidR="00105DC8" w:rsidRPr="00105DC8" w:rsidRDefault="00105DC8" w:rsidP="00ED36B1">
      <w:pPr>
        <w:pStyle w:val="ListParagraph"/>
        <w:widowControl w:val="0"/>
        <w:numPr>
          <w:ilvl w:val="1"/>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Helvetica" w:hAnsi="Helvetica" w:cs="Helvetica"/>
          <w:kern w:val="1"/>
          <w:lang w:val="en-US"/>
        </w:rPr>
      </w:pPr>
      <w:r w:rsidRPr="00105DC8">
        <w:rPr>
          <w:rFonts w:ascii="Helvetica" w:hAnsi="Helvetica" w:cs="Helvetica"/>
          <w:kern w:val="1"/>
          <w:lang w:val="en-US"/>
        </w:rPr>
        <w:t xml:space="preserve">In </w:t>
      </w:r>
      <w:r w:rsidR="00ED36B1">
        <w:rPr>
          <w:rFonts w:ascii="Helvetica" w:hAnsi="Helvetica" w:cs="Helvetica"/>
          <w:kern w:val="1"/>
          <w:lang w:val="en-US"/>
        </w:rPr>
        <w:t xml:space="preserve">the </w:t>
      </w:r>
      <w:r w:rsidRPr="00105DC8">
        <w:rPr>
          <w:rFonts w:ascii="Helvetica" w:hAnsi="Helvetica" w:cs="Helvetica"/>
          <w:kern w:val="1"/>
          <w:lang w:val="en-US"/>
        </w:rPr>
        <w:t xml:space="preserve">future, the project aims to collect time-resolved diffraction data using fixed targets on the nanosecond to millisecond </w:t>
      </w:r>
      <w:proofErr w:type="gramStart"/>
      <w:r w:rsidRPr="00105DC8">
        <w:rPr>
          <w:rFonts w:ascii="Helvetica" w:hAnsi="Helvetica" w:cs="Helvetica"/>
          <w:kern w:val="1"/>
          <w:lang w:val="en-US"/>
        </w:rPr>
        <w:t>time-scale</w:t>
      </w:r>
      <w:proofErr w:type="gramEnd"/>
      <w:r w:rsidRPr="00105DC8">
        <w:rPr>
          <w:rFonts w:ascii="Helvetica" w:hAnsi="Helvetica" w:cs="Helvetica"/>
          <w:kern w:val="1"/>
          <w:lang w:val="en-US"/>
        </w:rPr>
        <w:t xml:space="preserve"> (</w:t>
      </w:r>
      <w:proofErr w:type="spellStart"/>
      <w:r w:rsidRPr="00105DC8">
        <w:rPr>
          <w:rFonts w:ascii="Helvetica" w:hAnsi="Helvetica" w:cs="Helvetica"/>
          <w:kern w:val="1"/>
          <w:lang w:val="en-US"/>
        </w:rPr>
        <w:t>Cristallina</w:t>
      </w:r>
      <w:proofErr w:type="spellEnd"/>
      <w:r w:rsidR="00ED36B1">
        <w:rPr>
          <w:rFonts w:ascii="Helvetica" w:hAnsi="Helvetica" w:cs="Helvetica"/>
          <w:kern w:val="1"/>
          <w:lang w:val="en-US"/>
        </w:rPr>
        <w:t>-MX</w:t>
      </w:r>
      <w:r w:rsidRPr="00105DC8">
        <w:rPr>
          <w:rFonts w:ascii="Helvetica" w:hAnsi="Helvetica" w:cs="Helvetica"/>
          <w:kern w:val="1"/>
          <w:lang w:val="en-US"/>
        </w:rPr>
        <w:t xml:space="preserve"> applications).</w:t>
      </w:r>
    </w:p>
    <w:p w14:paraId="2F547620" w14:textId="54872C70" w:rsidR="00105DC8" w:rsidRPr="00105DC8" w:rsidRDefault="00105DC8" w:rsidP="00ED36B1">
      <w:pPr>
        <w:pStyle w:val="ListParagraph"/>
        <w:widowControl w:val="0"/>
        <w:numPr>
          <w:ilvl w:val="1"/>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Helvetica" w:hAnsi="Helvetica" w:cs="Helvetica"/>
          <w:kern w:val="1"/>
          <w:lang w:val="en-US"/>
        </w:rPr>
      </w:pPr>
      <w:r w:rsidRPr="00105DC8">
        <w:rPr>
          <w:rFonts w:ascii="Helvetica" w:hAnsi="Helvetica" w:cs="Helvetica"/>
          <w:kern w:val="1"/>
          <w:lang w:val="en-US"/>
        </w:rPr>
        <w:t xml:space="preserve">In </w:t>
      </w:r>
      <w:r w:rsidR="00ED36B1">
        <w:rPr>
          <w:rFonts w:ascii="Helvetica" w:hAnsi="Helvetica" w:cs="Helvetica"/>
          <w:kern w:val="1"/>
          <w:lang w:val="en-US"/>
        </w:rPr>
        <w:t xml:space="preserve">the </w:t>
      </w:r>
      <w:r w:rsidRPr="00105DC8">
        <w:rPr>
          <w:rFonts w:ascii="Helvetica" w:hAnsi="Helvetica" w:cs="Helvetica"/>
          <w:kern w:val="1"/>
          <w:lang w:val="en-US"/>
        </w:rPr>
        <w:t xml:space="preserve">future, the project aims to collect time-resolved diffraction data using an HVE on the femtosecond to millisecond </w:t>
      </w:r>
      <w:proofErr w:type="gramStart"/>
      <w:r w:rsidRPr="00105DC8">
        <w:rPr>
          <w:rFonts w:ascii="Helvetica" w:hAnsi="Helvetica" w:cs="Helvetica"/>
          <w:kern w:val="1"/>
          <w:lang w:val="en-US"/>
        </w:rPr>
        <w:t>time-scale</w:t>
      </w:r>
      <w:proofErr w:type="gramEnd"/>
      <w:r w:rsidRPr="00105DC8">
        <w:rPr>
          <w:rFonts w:ascii="Helvetica" w:hAnsi="Helvetica" w:cs="Helvetica"/>
          <w:kern w:val="1"/>
          <w:lang w:val="en-US"/>
        </w:rPr>
        <w:t xml:space="preserve"> (</w:t>
      </w:r>
      <w:proofErr w:type="spellStart"/>
      <w:r w:rsidRPr="00105DC8">
        <w:rPr>
          <w:rFonts w:ascii="Helvetica" w:hAnsi="Helvetica" w:cs="Helvetica"/>
          <w:kern w:val="1"/>
          <w:lang w:val="en-US"/>
        </w:rPr>
        <w:t>Alvra</w:t>
      </w:r>
      <w:proofErr w:type="spellEnd"/>
      <w:r w:rsidRPr="00105DC8">
        <w:rPr>
          <w:rFonts w:ascii="Helvetica" w:hAnsi="Helvetica" w:cs="Helvetica"/>
          <w:kern w:val="1"/>
          <w:lang w:val="en-US"/>
        </w:rPr>
        <w:t xml:space="preserve"> applications).</w:t>
      </w:r>
    </w:p>
    <w:p w14:paraId="56448303" w14:textId="77777777"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In section C, please include a representative image of protein crystals with a scale bar as well as any available information about the unit cell dimensions, symmetry and diffraction quality of the crystals. The results from previous screening attempts can also be included here.</w:t>
      </w:r>
    </w:p>
    <w:p w14:paraId="1D62FEAE" w14:textId="45E5F9C3"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The total length of the proposal is 1 page</w:t>
      </w:r>
      <w:r w:rsidR="00ED36B1">
        <w:rPr>
          <w:rFonts w:ascii="Helvetica" w:hAnsi="Helvetica" w:cs="Helvetica"/>
          <w:kern w:val="1"/>
          <w:lang w:val="en-US"/>
        </w:rPr>
        <w:t xml:space="preserve"> of</w:t>
      </w:r>
      <w:r w:rsidRPr="00105DC8">
        <w:rPr>
          <w:rFonts w:ascii="Helvetica" w:hAnsi="Helvetica" w:cs="Helvetica"/>
          <w:kern w:val="1"/>
          <w:lang w:val="en-US"/>
        </w:rPr>
        <w:t xml:space="preserve"> A4. Longer documents will not be accepted.</w:t>
      </w:r>
    </w:p>
    <w:p w14:paraId="79D124F6" w14:textId="77777777"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Please choose a font size not smaller than 12pt, recommended fonts are Arial/Helvetica/Symbol.</w:t>
      </w:r>
    </w:p>
    <w:p w14:paraId="6783E3B5" w14:textId="77777777"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Figures/Images should be included into this document - no separate upload.</w:t>
      </w:r>
    </w:p>
    <w:p w14:paraId="49C377A3" w14:textId="77777777"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As minimal page-margins please use: 1.5cm on top/bottom, 2cm on left/right.</w:t>
      </w:r>
    </w:p>
    <w:p w14:paraId="6AD17CBB" w14:textId="77777777" w:rsidR="00105DC8" w:rsidRPr="00105DC8"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The maximum file size for the uploaded file accepted by DUO is 4MB.</w:t>
      </w:r>
    </w:p>
    <w:p w14:paraId="08F1474F" w14:textId="01AB0DF2" w:rsidR="000919FC" w:rsidRDefault="00105DC8" w:rsidP="00ED36B1">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rPr>
          <w:rFonts w:ascii="Helvetica" w:hAnsi="Helvetica" w:cs="Helvetica"/>
          <w:kern w:val="1"/>
          <w:lang w:val="en-US"/>
        </w:rPr>
      </w:pPr>
      <w:r w:rsidRPr="00105DC8">
        <w:rPr>
          <w:rFonts w:ascii="Helvetica" w:hAnsi="Helvetica" w:cs="Helvetica"/>
          <w:kern w:val="1"/>
          <w:lang w:val="en-US"/>
        </w:rPr>
        <w:t>As courtesy to the PRC referees please adhere to the structure below:</w:t>
      </w:r>
    </w:p>
    <w:p w14:paraId="66F2E662" w14:textId="77777777" w:rsidR="00105DC8" w:rsidRPr="00ED36B1" w:rsidRDefault="00105DC8" w:rsidP="00ED36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lang w:val="en-US"/>
        </w:rPr>
      </w:pPr>
    </w:p>
    <w:p w14:paraId="2B4947EA" w14:textId="77777777" w:rsidR="000919FC" w:rsidRPr="00EC4F1D" w:rsidRDefault="001F1944">
      <w:pPr>
        <w:widowControl w:val="0"/>
        <w:autoSpaceDE w:val="0"/>
        <w:autoSpaceDN w:val="0"/>
        <w:adjustRightInd w:val="0"/>
        <w:ind w:right="380"/>
        <w:rPr>
          <w:rFonts w:ascii="Arial" w:hAnsi="Arial" w:cs="Arial"/>
          <w:b/>
          <w:bCs/>
          <w:kern w:val="1"/>
          <w:lang w:val="en-US"/>
        </w:rPr>
      </w:pPr>
      <w:r w:rsidRPr="00EC4F1D">
        <w:rPr>
          <w:rFonts w:ascii="Arial" w:hAnsi="Arial" w:cs="Arial"/>
          <w:b/>
          <w:bCs/>
          <w:kern w:val="1"/>
          <w:lang w:val="en-US"/>
        </w:rPr>
        <w:t>A) Goal of the experiment</w:t>
      </w:r>
    </w:p>
    <w:p w14:paraId="252E6F8F" w14:textId="67F7FB29" w:rsidR="000919FC" w:rsidRPr="00467B64" w:rsidRDefault="001F1944">
      <w:pPr>
        <w:widowControl w:val="0"/>
        <w:autoSpaceDE w:val="0"/>
        <w:autoSpaceDN w:val="0"/>
        <w:adjustRightInd w:val="0"/>
        <w:ind w:right="380"/>
        <w:rPr>
          <w:rFonts w:ascii="Arial" w:hAnsi="Arial" w:cs="Arial"/>
          <w:kern w:val="1"/>
          <w:lang w:val="en-US"/>
        </w:rPr>
      </w:pPr>
      <w:r w:rsidRPr="00EC4F1D">
        <w:rPr>
          <w:rFonts w:ascii="Arial" w:hAnsi="Arial" w:cs="Arial"/>
          <w:kern w:val="1"/>
          <w:lang w:val="en-US"/>
        </w:rPr>
        <w:t xml:space="preserve">... </w:t>
      </w:r>
      <w:r w:rsidRPr="00467B64">
        <w:rPr>
          <w:rFonts w:ascii="Arial" w:hAnsi="Arial" w:cs="Arial"/>
          <w:kern w:val="1"/>
          <w:lang w:val="en-US"/>
        </w:rPr>
        <w:t>text ...</w:t>
      </w:r>
    </w:p>
    <w:p w14:paraId="017A9998" w14:textId="77777777" w:rsidR="000919FC" w:rsidRPr="00467B64" w:rsidRDefault="000919FC">
      <w:pPr>
        <w:widowControl w:val="0"/>
        <w:autoSpaceDE w:val="0"/>
        <w:autoSpaceDN w:val="0"/>
        <w:adjustRightInd w:val="0"/>
        <w:ind w:right="380"/>
        <w:rPr>
          <w:rFonts w:ascii="Arial" w:hAnsi="Arial" w:cs="Arial"/>
          <w:kern w:val="1"/>
          <w:lang w:val="en-US"/>
        </w:rPr>
      </w:pPr>
    </w:p>
    <w:p w14:paraId="57630B1F" w14:textId="77777777" w:rsidR="000919FC" w:rsidRPr="00467B64" w:rsidRDefault="001F1944">
      <w:pPr>
        <w:widowControl w:val="0"/>
        <w:autoSpaceDE w:val="0"/>
        <w:autoSpaceDN w:val="0"/>
        <w:adjustRightInd w:val="0"/>
        <w:ind w:right="380"/>
        <w:rPr>
          <w:rFonts w:ascii="Arial" w:hAnsi="Arial" w:cs="Arial"/>
          <w:b/>
          <w:bCs/>
          <w:kern w:val="1"/>
          <w:lang w:val="en-US"/>
        </w:rPr>
      </w:pPr>
      <w:r w:rsidRPr="00467B64">
        <w:rPr>
          <w:rFonts w:ascii="Arial" w:hAnsi="Arial" w:cs="Arial"/>
          <w:b/>
          <w:bCs/>
          <w:kern w:val="1"/>
          <w:lang w:val="en-US"/>
        </w:rPr>
        <w:t>B) Background</w:t>
      </w:r>
    </w:p>
    <w:p w14:paraId="0DAE993B" w14:textId="77777777" w:rsidR="000919FC" w:rsidRPr="00467B64" w:rsidRDefault="001F1944">
      <w:pPr>
        <w:widowControl w:val="0"/>
        <w:autoSpaceDE w:val="0"/>
        <w:autoSpaceDN w:val="0"/>
        <w:adjustRightInd w:val="0"/>
        <w:ind w:right="380"/>
        <w:rPr>
          <w:rFonts w:ascii="Arial" w:hAnsi="Arial" w:cs="Arial"/>
          <w:kern w:val="1"/>
          <w:lang w:val="en-US"/>
        </w:rPr>
      </w:pPr>
      <w:r w:rsidRPr="00467B64">
        <w:rPr>
          <w:rFonts w:ascii="Arial" w:hAnsi="Arial" w:cs="Arial"/>
          <w:kern w:val="1"/>
          <w:lang w:val="en-US"/>
        </w:rPr>
        <w:t>... text ...</w:t>
      </w:r>
    </w:p>
    <w:p w14:paraId="6F9E49EB" w14:textId="77777777" w:rsidR="000919FC" w:rsidRPr="00467B64" w:rsidRDefault="000919FC">
      <w:pPr>
        <w:widowControl w:val="0"/>
        <w:autoSpaceDE w:val="0"/>
        <w:autoSpaceDN w:val="0"/>
        <w:adjustRightInd w:val="0"/>
        <w:ind w:right="380"/>
        <w:rPr>
          <w:rFonts w:ascii="Arial" w:hAnsi="Arial" w:cs="Arial"/>
          <w:kern w:val="1"/>
          <w:lang w:val="en-US"/>
        </w:rPr>
      </w:pPr>
    </w:p>
    <w:p w14:paraId="2686B4C8" w14:textId="29DE71EB" w:rsidR="000919FC" w:rsidRPr="00EC4F1D" w:rsidRDefault="001F1944">
      <w:pPr>
        <w:widowControl w:val="0"/>
        <w:autoSpaceDE w:val="0"/>
        <w:autoSpaceDN w:val="0"/>
        <w:adjustRightInd w:val="0"/>
        <w:ind w:right="380"/>
        <w:rPr>
          <w:rFonts w:ascii="Arial" w:hAnsi="Arial" w:cs="Arial"/>
          <w:b/>
          <w:bCs/>
          <w:kern w:val="1"/>
          <w:lang w:val="en-US"/>
        </w:rPr>
      </w:pPr>
      <w:r w:rsidRPr="00EC4F1D">
        <w:rPr>
          <w:rFonts w:ascii="Arial" w:hAnsi="Arial" w:cs="Arial"/>
          <w:b/>
          <w:bCs/>
          <w:kern w:val="1"/>
          <w:lang w:val="en-US"/>
        </w:rPr>
        <w:t xml:space="preserve">C) </w:t>
      </w:r>
      <w:r w:rsidR="00105DC8">
        <w:rPr>
          <w:rFonts w:ascii="Arial" w:hAnsi="Arial" w:cs="Arial"/>
          <w:b/>
          <w:bCs/>
          <w:kern w:val="1"/>
          <w:lang w:val="en-US"/>
        </w:rPr>
        <w:t>Sample information</w:t>
      </w:r>
    </w:p>
    <w:p w14:paraId="18D2329A" w14:textId="77777777" w:rsidR="000919FC" w:rsidRPr="00EC4F1D" w:rsidRDefault="001F1944">
      <w:pPr>
        <w:widowControl w:val="0"/>
        <w:autoSpaceDE w:val="0"/>
        <w:autoSpaceDN w:val="0"/>
        <w:adjustRightInd w:val="0"/>
        <w:ind w:right="380"/>
        <w:rPr>
          <w:rFonts w:ascii="Arial" w:hAnsi="Arial" w:cs="Arial"/>
          <w:kern w:val="1"/>
          <w:lang w:val="en-US"/>
        </w:rPr>
      </w:pPr>
      <w:r w:rsidRPr="00EC4F1D">
        <w:rPr>
          <w:rFonts w:ascii="Arial" w:hAnsi="Arial" w:cs="Arial"/>
          <w:kern w:val="1"/>
          <w:lang w:val="en-US"/>
        </w:rPr>
        <w:t>... text ...</w:t>
      </w:r>
    </w:p>
    <w:p w14:paraId="42901D9B" w14:textId="77777777" w:rsidR="000919FC" w:rsidRPr="00467B64" w:rsidRDefault="000919FC">
      <w:pPr>
        <w:widowControl w:val="0"/>
        <w:autoSpaceDE w:val="0"/>
        <w:autoSpaceDN w:val="0"/>
        <w:adjustRightInd w:val="0"/>
        <w:ind w:right="380"/>
        <w:rPr>
          <w:rFonts w:ascii="Arial" w:hAnsi="Arial" w:cs="Arial"/>
          <w:b/>
          <w:bCs/>
          <w:kern w:val="1"/>
          <w:lang w:val="en-US"/>
        </w:rPr>
      </w:pPr>
    </w:p>
    <w:p w14:paraId="2DCCAC36" w14:textId="01EBFFEB" w:rsidR="000919FC" w:rsidRPr="00EC4F1D" w:rsidRDefault="00105DC8">
      <w:pPr>
        <w:widowControl w:val="0"/>
        <w:autoSpaceDE w:val="0"/>
        <w:autoSpaceDN w:val="0"/>
        <w:adjustRightInd w:val="0"/>
        <w:ind w:right="380"/>
        <w:rPr>
          <w:rFonts w:ascii="Arial" w:hAnsi="Arial" w:cs="Arial"/>
          <w:b/>
          <w:bCs/>
          <w:kern w:val="1"/>
          <w:lang w:val="en-US"/>
        </w:rPr>
      </w:pPr>
      <w:r>
        <w:rPr>
          <w:rFonts w:ascii="Arial" w:hAnsi="Arial" w:cs="Arial"/>
          <w:b/>
          <w:bCs/>
          <w:kern w:val="1"/>
          <w:lang w:val="en-US"/>
        </w:rPr>
        <w:t>D</w:t>
      </w:r>
      <w:r w:rsidR="001F1944" w:rsidRPr="00EC4F1D">
        <w:rPr>
          <w:rFonts w:ascii="Arial" w:hAnsi="Arial" w:cs="Arial"/>
          <w:b/>
          <w:bCs/>
          <w:kern w:val="1"/>
          <w:lang w:val="en-US"/>
        </w:rPr>
        <w:t>) References relevant to the experiment description</w:t>
      </w:r>
    </w:p>
    <w:p w14:paraId="1FF7527C" w14:textId="77777777" w:rsidR="001F1944" w:rsidRDefault="001F1944">
      <w:pPr>
        <w:widowControl w:val="0"/>
        <w:autoSpaceDE w:val="0"/>
        <w:autoSpaceDN w:val="0"/>
        <w:adjustRightInd w:val="0"/>
        <w:ind w:right="380"/>
      </w:pPr>
      <w:r>
        <w:rPr>
          <w:rFonts w:ascii="Arial" w:hAnsi="Arial" w:cs="Arial"/>
          <w:kern w:val="1"/>
          <w:lang w:val="de-DE"/>
        </w:rPr>
        <w:t xml:space="preserve">... </w:t>
      </w:r>
      <w:proofErr w:type="spellStart"/>
      <w:r>
        <w:rPr>
          <w:rFonts w:ascii="Arial" w:hAnsi="Arial" w:cs="Arial"/>
          <w:kern w:val="1"/>
          <w:lang w:val="de-DE"/>
        </w:rPr>
        <w:t>text</w:t>
      </w:r>
      <w:proofErr w:type="spellEnd"/>
      <w:r>
        <w:rPr>
          <w:rFonts w:ascii="Arial" w:hAnsi="Arial" w:cs="Arial"/>
          <w:kern w:val="1"/>
          <w:lang w:val="de-DE"/>
        </w:rPr>
        <w:t xml:space="preserve"> ...</w:t>
      </w:r>
    </w:p>
    <w:sectPr w:rsidR="001F1944">
      <w:pgSz w:w="11900" w:h="16840"/>
      <w:pgMar w:top="1417" w:right="1440" w:bottom="113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4F08"/>
    <w:multiLevelType w:val="hybridMultilevel"/>
    <w:tmpl w:val="7840C6AC"/>
    <w:lvl w:ilvl="0" w:tplc="FD904108">
      <w:numFmt w:val="bullet"/>
      <w:lvlText w:val="-"/>
      <w:lvlJc w:val="left"/>
      <w:pPr>
        <w:ind w:left="720" w:hanging="360"/>
      </w:pPr>
      <w:rPr>
        <w:rFonts w:ascii="Helvetica" w:eastAsiaTheme="minorEastAsia" w:hAnsi="Helvetica" w:cs="Helvetic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B56C9"/>
    <w:multiLevelType w:val="hybridMultilevel"/>
    <w:tmpl w:val="641A9FD2"/>
    <w:lvl w:ilvl="0" w:tplc="FD904108">
      <w:numFmt w:val="bullet"/>
      <w:lvlText w:val="-"/>
      <w:lvlJc w:val="left"/>
      <w:pPr>
        <w:ind w:left="720" w:hanging="360"/>
      </w:pPr>
      <w:rPr>
        <w:rFonts w:ascii="Helvetica" w:eastAsiaTheme="minorEastAsi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040572">
    <w:abstractNumId w:val="1"/>
  </w:num>
  <w:num w:numId="2" w16cid:durableId="191053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09"/>
    <w:rsid w:val="000815F7"/>
    <w:rsid w:val="000919FC"/>
    <w:rsid w:val="00105DC8"/>
    <w:rsid w:val="001F1944"/>
    <w:rsid w:val="00467B64"/>
    <w:rsid w:val="007F2709"/>
    <w:rsid w:val="00CC3F26"/>
    <w:rsid w:val="00D05A64"/>
    <w:rsid w:val="00E14B25"/>
    <w:rsid w:val="00EC4F1D"/>
    <w:rsid w:val="00ED36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B2EF618"/>
  <w14:defaultImageDpi w14:val="0"/>
  <w15:docId w15:val="{4CB37B97-7663-FA4B-8712-92380211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Knecht</dc:creator>
  <cp:keywords/>
  <dc:description/>
  <cp:lastModifiedBy>Beale John Henry</cp:lastModifiedBy>
  <cp:revision>4</cp:revision>
  <dcterms:created xsi:type="dcterms:W3CDTF">2025-01-31T16:00:00Z</dcterms:created>
  <dcterms:modified xsi:type="dcterms:W3CDTF">2025-01-31T16:10:00Z</dcterms:modified>
</cp:coreProperties>
</file>